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AF" w:rsidRDefault="00191CFC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="00FB3FAF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 w:rsidR="00FB3FAF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и </w:t>
      </w:r>
      <w:r w:rsidR="00FB3FAF">
        <w:rPr>
          <w:rFonts w:ascii="Times New Roman" w:hAnsi="Times New Roman" w:cs="Times New Roman"/>
          <w:b/>
          <w:bCs/>
          <w:sz w:val="28"/>
          <w:szCs w:val="28"/>
        </w:rPr>
        <w:t xml:space="preserve">процедуре </w:t>
      </w:r>
      <w:r w:rsidR="00FB3FAF" w:rsidRPr="00321833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FB3FAF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B3FAF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 олимпиад</w:t>
      </w:r>
      <w:r w:rsidR="00FB3FA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FB3FAF"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по английскому</w:t>
      </w:r>
      <w:r w:rsidR="00FB3FAF">
        <w:rPr>
          <w:rFonts w:ascii="Times New Roman" w:hAnsi="Times New Roman" w:cs="Times New Roman"/>
          <w:b/>
          <w:bCs/>
          <w:sz w:val="28"/>
          <w:szCs w:val="28"/>
        </w:rPr>
        <w:t xml:space="preserve"> языку </w:t>
      </w:r>
    </w:p>
    <w:p w:rsidR="00FB3FAF" w:rsidRDefault="00FB3FAF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2022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2023 учебном году </w:t>
      </w:r>
    </w:p>
    <w:p w:rsidR="00FB3FAF" w:rsidRDefault="00191CFC" w:rsidP="00191CF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bookmarkStart w:id="0" w:name="_GoBack"/>
      <w:bookmarkEnd w:id="0"/>
      <w:r w:rsidR="00FB3FAF" w:rsidRPr="00321833">
        <w:rPr>
          <w:rFonts w:ascii="Times New Roman" w:hAnsi="Times New Roman" w:cs="Times New Roman"/>
          <w:sz w:val="28"/>
          <w:szCs w:val="28"/>
        </w:rPr>
        <w:t xml:space="preserve"> </w:t>
      </w:r>
      <w:r w:rsidR="00FB3FAF">
        <w:rPr>
          <w:rFonts w:ascii="Times New Roman" w:hAnsi="Times New Roman" w:cs="Times New Roman"/>
          <w:sz w:val="28"/>
          <w:szCs w:val="28"/>
        </w:rPr>
        <w:t>по</w:t>
      </w:r>
      <w:r w:rsidR="00FB3FAF" w:rsidRPr="003218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FB3FAF">
        <w:rPr>
          <w:rFonts w:ascii="Times New Roman" w:hAnsi="Times New Roman" w:cs="Times New Roman"/>
          <w:sz w:val="28"/>
          <w:szCs w:val="28"/>
        </w:rPr>
        <w:t xml:space="preserve"> и</w:t>
      </w:r>
      <w:r w:rsidR="00FB3FAF" w:rsidRPr="00321833">
        <w:rPr>
          <w:rFonts w:ascii="Times New Roman" w:hAnsi="Times New Roman" w:cs="Times New Roman"/>
          <w:sz w:val="28"/>
          <w:szCs w:val="28"/>
        </w:rPr>
        <w:t xml:space="preserve"> проведению    муниципального этапа Всероссийск</w:t>
      </w:r>
      <w:r w:rsidR="00FB3FAF">
        <w:rPr>
          <w:rFonts w:ascii="Times New Roman" w:hAnsi="Times New Roman" w:cs="Times New Roman"/>
          <w:sz w:val="28"/>
          <w:szCs w:val="28"/>
        </w:rPr>
        <w:t>их</w:t>
      </w:r>
      <w:r w:rsidR="00FB3FAF" w:rsidRPr="00321833">
        <w:rPr>
          <w:rFonts w:ascii="Times New Roman" w:hAnsi="Times New Roman" w:cs="Times New Roman"/>
          <w:sz w:val="28"/>
          <w:szCs w:val="28"/>
        </w:rPr>
        <w:t xml:space="preserve"> олимпиад школьников по английскому</w:t>
      </w:r>
      <w:r w:rsidR="00FB3FAF">
        <w:rPr>
          <w:rFonts w:ascii="Times New Roman" w:hAnsi="Times New Roman" w:cs="Times New Roman"/>
          <w:sz w:val="28"/>
          <w:szCs w:val="28"/>
        </w:rPr>
        <w:t xml:space="preserve"> языку 2022–2023</w:t>
      </w:r>
      <w:r w:rsidR="00FB3FAF" w:rsidRPr="00321833">
        <w:rPr>
          <w:rFonts w:ascii="Times New Roman" w:hAnsi="Times New Roman" w:cs="Times New Roman"/>
          <w:sz w:val="28"/>
          <w:szCs w:val="28"/>
        </w:rPr>
        <w:t xml:space="preserve"> учебного года разработаны в соответствии с </w:t>
      </w:r>
      <w:r w:rsidR="00FB3FAF" w:rsidRPr="00BB53F2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</w:t>
      </w:r>
      <w:r w:rsidR="00FB3FAF">
        <w:rPr>
          <w:rFonts w:ascii="Times New Roman" w:hAnsi="Times New Roman" w:cs="Times New Roman"/>
          <w:sz w:val="28"/>
          <w:szCs w:val="28"/>
        </w:rPr>
        <w:t>ё</w:t>
      </w:r>
      <w:r w:rsidR="00FB3FAF" w:rsidRPr="00BB53F2">
        <w:rPr>
          <w:rFonts w:ascii="Times New Roman" w:hAnsi="Times New Roman" w:cs="Times New Roman"/>
          <w:sz w:val="28"/>
          <w:szCs w:val="28"/>
        </w:rPr>
        <w:t>нны</w:t>
      </w:r>
      <w:r w:rsidR="00FB3FAF">
        <w:rPr>
          <w:rFonts w:ascii="Times New Roman" w:hAnsi="Times New Roman" w:cs="Times New Roman"/>
          <w:sz w:val="28"/>
          <w:szCs w:val="28"/>
        </w:rPr>
        <w:t xml:space="preserve">м </w:t>
      </w:r>
      <w:r w:rsidR="00FB3FAF" w:rsidRPr="00BB53F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FB3FAF">
        <w:rPr>
          <w:rFonts w:ascii="Times New Roman" w:hAnsi="Times New Roman" w:cs="Times New Roman"/>
          <w:sz w:val="28"/>
          <w:szCs w:val="28"/>
        </w:rPr>
        <w:t>просвещения</w:t>
      </w:r>
      <w:r w:rsidR="00FB3FAF" w:rsidRPr="00BB53F2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FB3FAF">
        <w:rPr>
          <w:rFonts w:ascii="Times New Roman" w:hAnsi="Times New Roman" w:cs="Times New Roman"/>
          <w:sz w:val="28"/>
          <w:szCs w:val="28"/>
        </w:rPr>
        <w:t>27</w:t>
      </w:r>
      <w:r w:rsidR="00FB3FAF" w:rsidRPr="00BB53F2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FB3FAF">
        <w:rPr>
          <w:rFonts w:ascii="Times New Roman" w:hAnsi="Times New Roman" w:cs="Times New Roman"/>
          <w:sz w:val="28"/>
          <w:szCs w:val="28"/>
        </w:rPr>
        <w:t>20</w:t>
      </w:r>
      <w:r w:rsidR="00FB3FAF" w:rsidRPr="00BB53F2">
        <w:rPr>
          <w:rFonts w:ascii="Times New Roman" w:hAnsi="Times New Roman" w:cs="Times New Roman"/>
          <w:sz w:val="28"/>
          <w:szCs w:val="28"/>
        </w:rPr>
        <w:t xml:space="preserve"> г. № </w:t>
      </w:r>
      <w:r w:rsidR="00FB3FAF">
        <w:rPr>
          <w:rFonts w:ascii="Times New Roman" w:hAnsi="Times New Roman" w:cs="Times New Roman"/>
          <w:sz w:val="28"/>
          <w:szCs w:val="28"/>
        </w:rPr>
        <w:t>678 «Об утверждении Порядка проведения всероссийской олимпиады школьников»</w:t>
      </w:r>
      <w:r w:rsidR="00FB3FAF" w:rsidRPr="00BB5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олимпиада </w:t>
      </w:r>
      <w:r w:rsidRPr="00321833">
        <w:rPr>
          <w:rFonts w:ascii="Times New Roman" w:hAnsi="Times New Roman" w:cs="Times New Roman"/>
          <w:sz w:val="28"/>
          <w:szCs w:val="28"/>
        </w:rPr>
        <w:t>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1833">
        <w:rPr>
          <w:rFonts w:ascii="Times New Roman" w:hAnsi="Times New Roman" w:cs="Times New Roman"/>
          <w:sz w:val="28"/>
          <w:szCs w:val="28"/>
        </w:rPr>
        <w:t>тся с регистрации участников с присвоением им индивидуального номера участника. Этот номер является единственным опознавательным элементом участника муниципального этапа олимпиады</w:t>
      </w:r>
      <w:r w:rsidRPr="00454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сохраняется за ним в течение всех конкурсов. Регистратор передаёт данные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ответственному сотруднику оргкомитета, осуществляющему</w:t>
      </w:r>
      <w:r>
        <w:rPr>
          <w:rFonts w:ascii="Times New Roman" w:hAnsi="Times New Roman" w:cs="Times New Roman"/>
          <w:sz w:val="28"/>
          <w:szCs w:val="28"/>
        </w:rPr>
        <w:t xml:space="preserve"> хранение этой информации до подведения итогов всех конкурсов. </w:t>
      </w:r>
    </w:p>
    <w:p w:rsidR="00FB3FAF" w:rsidRPr="00321833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833">
        <w:rPr>
          <w:rFonts w:ascii="Times New Roman" w:hAnsi="Times New Roman" w:cs="Times New Roman"/>
          <w:sz w:val="28"/>
          <w:szCs w:val="28"/>
        </w:rPr>
        <w:t xml:space="preserve">общий инструктаж участников о правилах работы и заполнения листа ответов.  </w:t>
      </w: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1833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Pr="00321833">
        <w:rPr>
          <w:rFonts w:ascii="Times New Roman" w:hAnsi="Times New Roman" w:cs="Times New Roman"/>
          <w:sz w:val="28"/>
          <w:szCs w:val="28"/>
        </w:rPr>
        <w:t xml:space="preserve">должен предшествовать инструктаж членов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и дежурных в аудиториях, на котором председатель </w:t>
      </w:r>
      <w:r>
        <w:rPr>
          <w:rFonts w:ascii="Times New Roman" w:hAnsi="Times New Roman" w:cs="Times New Roman"/>
          <w:sz w:val="28"/>
          <w:szCs w:val="28"/>
        </w:rPr>
        <w:t>жюри (для членов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юри) и представитель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21833">
        <w:rPr>
          <w:rFonts w:ascii="Times New Roman" w:hAnsi="Times New Roman" w:cs="Times New Roman"/>
          <w:sz w:val="28"/>
          <w:szCs w:val="28"/>
        </w:rPr>
        <w:t>юри (для дежурных) знаком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1833">
        <w:rPr>
          <w:rFonts w:ascii="Times New Roman" w:hAnsi="Times New Roman" w:cs="Times New Roman"/>
          <w:sz w:val="28"/>
          <w:szCs w:val="28"/>
        </w:rPr>
        <w:t>т их с порядком проведения 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21833">
        <w:rPr>
          <w:rFonts w:ascii="Times New Roman" w:hAnsi="Times New Roman" w:cs="Times New Roman"/>
          <w:sz w:val="28"/>
          <w:szCs w:val="28"/>
        </w:rPr>
        <w:t xml:space="preserve"> и порядком оформления работ участниками, временем и формой подачи вопросов</w:t>
      </w:r>
      <w:r>
        <w:rPr>
          <w:rFonts w:ascii="Times New Roman" w:hAnsi="Times New Roman" w:cs="Times New Roman"/>
          <w:sz w:val="28"/>
          <w:szCs w:val="28"/>
        </w:rPr>
        <w:t>. Члены ж</w:t>
      </w:r>
      <w:r w:rsidRPr="00321833">
        <w:rPr>
          <w:rFonts w:ascii="Times New Roman" w:hAnsi="Times New Roman" w:cs="Times New Roman"/>
          <w:sz w:val="28"/>
          <w:szCs w:val="28"/>
        </w:rPr>
        <w:t xml:space="preserve">юри в аудиториях инструктируют участников о правилах проведения каждого конкурса до его начала. </w:t>
      </w: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Pr="00450799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проведения муниципального этапа Всероссийской олимпиады по английскому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 Во всех </w:t>
      </w:r>
      <w:r w:rsidRPr="00450799">
        <w:rPr>
          <w:rFonts w:ascii="Times New Roman" w:hAnsi="Times New Roman" w:cs="Times New Roman"/>
          <w:sz w:val="28"/>
          <w:szCs w:val="28"/>
        </w:rPr>
        <w:t xml:space="preserve">«рабочих» аудиториях должны быть часы, поскольку выполнение тестов требует контроля времени.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−  Для    проведения    конкурсов    понимания    письменной    речи, лексико-</w:t>
      </w:r>
    </w:p>
    <w:p w:rsidR="00FB3FAF" w:rsidRPr="00450799" w:rsidRDefault="00FB3FAF" w:rsidP="00E479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грамматического теста и конкурса письменной речи не требуется    специальных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50799">
        <w:rPr>
          <w:rFonts w:ascii="Times New Roman" w:hAnsi="Times New Roman" w:cs="Times New Roman"/>
          <w:sz w:val="28"/>
          <w:szCs w:val="28"/>
        </w:rPr>
        <w:t>ехнических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 Помимо</w:t>
      </w:r>
      <w:r>
        <w:rPr>
          <w:rFonts w:ascii="Times New Roman" w:hAnsi="Times New Roman" w:cs="Times New Roman"/>
          <w:sz w:val="28"/>
          <w:szCs w:val="28"/>
        </w:rPr>
        <w:t xml:space="preserve"> необходимого </w:t>
      </w:r>
      <w:r w:rsidRPr="00450799">
        <w:rPr>
          <w:rFonts w:ascii="Times New Roman" w:hAnsi="Times New Roman" w:cs="Times New Roman"/>
          <w:sz w:val="28"/>
          <w:szCs w:val="28"/>
        </w:rPr>
        <w:t xml:space="preserve">количества комплектов заданий и листов ответов, в аудитории должны быть </w:t>
      </w:r>
      <w:r>
        <w:rPr>
          <w:rFonts w:ascii="Times New Roman" w:hAnsi="Times New Roman" w:cs="Times New Roman"/>
          <w:sz w:val="28"/>
          <w:szCs w:val="28"/>
        </w:rPr>
        <w:t xml:space="preserve">запасные ручки, </w:t>
      </w:r>
      <w:r w:rsidRPr="00450799">
        <w:rPr>
          <w:rFonts w:ascii="Times New Roman" w:hAnsi="Times New Roman" w:cs="Times New Roman"/>
          <w:sz w:val="28"/>
          <w:szCs w:val="28"/>
        </w:rPr>
        <w:t>запасные комплекты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заданий и запасные листы ответов.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Для проведения конкурса понимания устной </w:t>
      </w:r>
      <w:r>
        <w:rPr>
          <w:rFonts w:ascii="Times New Roman" w:hAnsi="Times New Roman" w:cs="Times New Roman"/>
          <w:sz w:val="28"/>
          <w:szCs w:val="28"/>
        </w:rPr>
        <w:t xml:space="preserve">речи требуются устройства, воспроизводящие звук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DE67C0">
        <w:rPr>
          <w:rFonts w:ascii="Times New Roman" w:hAnsi="Times New Roman" w:cs="Times New Roman"/>
          <w:sz w:val="28"/>
          <w:szCs w:val="28"/>
        </w:rPr>
        <w:t xml:space="preserve">3 </w:t>
      </w:r>
      <w:r w:rsidRPr="00450799">
        <w:rPr>
          <w:rFonts w:ascii="Times New Roman" w:hAnsi="Times New Roman" w:cs="Times New Roman"/>
          <w:sz w:val="28"/>
          <w:szCs w:val="28"/>
        </w:rPr>
        <w:t xml:space="preserve">в каждой аудитории, обеспечивающие громкость звучания, достаточную для прослушивания в аудитории.  При    наличии    необходимого оборудования возможна компьютерная запись текстов и прослушивание записи через компьютерную систему. </w:t>
      </w:r>
    </w:p>
    <w:p w:rsidR="00FB3FAF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FAF" w:rsidRPr="00450799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 показа работ и апелляций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 порядку проведения показа работ и апелляций принимает организатор муниципального этапа. Апелляции и показ работ могут проводиться как в очной, так и в заочной форме. В последнем случае ответы участников </w:t>
      </w:r>
      <w:r w:rsidRPr="00450799">
        <w:rPr>
          <w:rFonts w:ascii="Times New Roman" w:hAnsi="Times New Roman" w:cs="Times New Roman"/>
          <w:sz w:val="28"/>
          <w:szCs w:val="28"/>
        </w:rPr>
        <w:lastRenderedPageBreak/>
        <w:t>выв</w:t>
      </w:r>
      <w:r>
        <w:rPr>
          <w:rFonts w:ascii="Times New Roman" w:hAnsi="Times New Roman" w:cs="Times New Roman"/>
          <w:sz w:val="28"/>
          <w:szCs w:val="28"/>
        </w:rPr>
        <w:t xml:space="preserve">ешиваются на сайт организатора </w:t>
      </w:r>
      <w:r w:rsidRPr="00450799">
        <w:rPr>
          <w:rFonts w:ascii="Times New Roman" w:hAnsi="Times New Roman" w:cs="Times New Roman"/>
          <w:sz w:val="28"/>
          <w:szCs w:val="28"/>
        </w:rPr>
        <w:t xml:space="preserve">этапа, и </w:t>
      </w: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450799">
        <w:rPr>
          <w:rFonts w:ascii="Times New Roman" w:hAnsi="Times New Roman" w:cs="Times New Roman"/>
          <w:sz w:val="28"/>
          <w:szCs w:val="28"/>
        </w:rPr>
        <w:t>участник может посмотреть    свою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заочных </w:t>
      </w:r>
      <w:r w:rsidRPr="00450799">
        <w:rPr>
          <w:rFonts w:ascii="Times New Roman" w:hAnsi="Times New Roman" w:cs="Times New Roman"/>
          <w:sz w:val="28"/>
          <w:szCs w:val="28"/>
        </w:rPr>
        <w:t>апелляциях участник пода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т заявление на апелляцию через сайт организатора.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Жюри заочно рассматривает апелляцию и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т ответ через сайт.   </w:t>
      </w: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показ </w:t>
      </w:r>
      <w:r w:rsidRPr="00450799">
        <w:rPr>
          <w:rFonts w:ascii="Times New Roman" w:hAnsi="Times New Roman" w:cs="Times New Roman"/>
          <w:sz w:val="28"/>
          <w:szCs w:val="28"/>
        </w:rPr>
        <w:t xml:space="preserve">работ и апелляции проводятся в очной форме, рекомендуется следующий порядок проведения показа работ и апелляций.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На показ работ допускаются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участники олимпиады.  Для показа работ необходима одна большая аудитория или несколько небольших аудиторий.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В аудитории должны быть столы для членов жюри и столы для школьников, за которыми они самостоятельно просматривают свои работы.  Участник имеет право задать члену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вопросы по оценке привед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нного им ответа.  В случае если жюри соглашается с аргументами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450799">
        <w:rPr>
          <w:rFonts w:ascii="Times New Roman" w:hAnsi="Times New Roman" w:cs="Times New Roman"/>
          <w:sz w:val="28"/>
          <w:szCs w:val="28"/>
        </w:rPr>
        <w:t xml:space="preserve"> по изменению оценки какого-либо задания в его</w:t>
      </w:r>
      <w:r>
        <w:rPr>
          <w:rFonts w:ascii="Times New Roman" w:hAnsi="Times New Roman" w:cs="Times New Roman"/>
          <w:sz w:val="28"/>
          <w:szCs w:val="28"/>
        </w:rPr>
        <w:t xml:space="preserve"> работе,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соответствующее изменение согласовывается с председателем жюри и оформляется протоколом апелляции.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  Проведение апелляции оформляется протоколами, которые подписываются членами жюри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 xml:space="preserve">ргкомитета.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  Протоколы проведения апелляции передаются председателю жюри для внесения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50799">
        <w:rPr>
          <w:rFonts w:ascii="Times New Roman" w:hAnsi="Times New Roman" w:cs="Times New Roman"/>
          <w:sz w:val="28"/>
          <w:szCs w:val="28"/>
        </w:rPr>
        <w:t>оответствующих изменений в протокол и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тную документацию.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  Рекомендуется вести аудио или видеозапись апелляций.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Документами по проведению апелляции являются: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письменные заявления об апелляциях участников Олимпиады;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журнал (листы) регистрации апелляций;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протоколы проведения апелляции, которые хранятся в течение 1 года.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Окончательные итоги олимпиады утверждаются</w:t>
      </w:r>
      <w:r w:rsidRPr="00450799">
        <w:rPr>
          <w:rFonts w:ascii="Times New Roman" w:hAnsi="Times New Roman" w:cs="Times New Roman"/>
          <w:sz w:val="28"/>
          <w:szCs w:val="28"/>
        </w:rPr>
        <w:t xml:space="preserve"> жюри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50799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проведения апелляции. </w:t>
      </w:r>
    </w:p>
    <w:p w:rsidR="00FB3FAF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FAF" w:rsidRPr="00450799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Подведение итогов муниципального этапа Всероссийской</w:t>
      </w:r>
    </w:p>
    <w:p w:rsidR="00FB3FAF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олимпиады школьников по английскому язык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FB3FAF" w:rsidRPr="00450799" w:rsidRDefault="00FB3FAF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FAF" w:rsidRPr="003522F6" w:rsidRDefault="00FB3FAF" w:rsidP="006E4F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928">
        <w:rPr>
          <w:rFonts w:ascii="Times New Roman" w:hAnsi="Times New Roman" w:cs="Times New Roman"/>
          <w:b/>
          <w:bCs/>
          <w:sz w:val="28"/>
          <w:szCs w:val="28"/>
        </w:rPr>
        <w:t>Для муниципального этапа победители и призеры определяются отдельно по 2 группам: 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8 классы, 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 xml:space="preserve">11 классы.  </w:t>
      </w:r>
      <w:r w:rsidRPr="003522F6">
        <w:rPr>
          <w:rFonts w:ascii="Times New Roman" w:hAnsi="Times New Roman" w:cs="Times New Roman"/>
          <w:sz w:val="28"/>
          <w:szCs w:val="28"/>
        </w:rPr>
        <w:t xml:space="preserve">Однако, </w:t>
      </w:r>
      <w:r w:rsidRPr="003522F6">
        <w:rPr>
          <w:rFonts w:ascii="Times New Roman" w:hAnsi="Times New Roman" w:cs="Times New Roman"/>
          <w:b/>
          <w:bCs/>
          <w:sz w:val="28"/>
          <w:szCs w:val="28"/>
        </w:rPr>
        <w:t>возможно подведение итогов отдельно по каждому классу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2F6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муниципального этапа считает это целесообразным и принимает соответствующее решение.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ры муниципального этапа олимпиады определяются по результатам набранных баллов за выполнение заданий на всех турах олимпиады.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Итоговый    результат    каждого    участника    подсчитыв</w:t>
      </w:r>
      <w:r>
        <w:rPr>
          <w:rFonts w:ascii="Times New Roman" w:hAnsi="Times New Roman" w:cs="Times New Roman"/>
          <w:sz w:val="28"/>
          <w:szCs w:val="28"/>
        </w:rPr>
        <w:t xml:space="preserve">ается    как    сумма    баллов </w:t>
      </w:r>
      <w:r w:rsidRPr="00450799">
        <w:rPr>
          <w:rFonts w:ascii="Times New Roman" w:hAnsi="Times New Roman" w:cs="Times New Roman"/>
          <w:sz w:val="28"/>
          <w:szCs w:val="28"/>
        </w:rPr>
        <w:t>за выполнение каждого задания на всех</w:t>
      </w:r>
      <w:r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Pr="00450799">
        <w:rPr>
          <w:rFonts w:ascii="Times New Roman" w:hAnsi="Times New Roman" w:cs="Times New Roman"/>
          <w:sz w:val="28"/>
          <w:szCs w:val="28"/>
        </w:rPr>
        <w:t xml:space="preserve"> олимпиады.  Окончательные результаты участников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Участники    с    одинаковыми    баллами    располагаются    в </w:t>
      </w:r>
      <w:r>
        <w:rPr>
          <w:rFonts w:ascii="Times New Roman" w:hAnsi="Times New Roman" w:cs="Times New Roman"/>
          <w:sz w:val="28"/>
          <w:szCs w:val="28"/>
        </w:rPr>
        <w:t xml:space="preserve">   алфавитном    порядке. На </w:t>
      </w:r>
      <w:r w:rsidRPr="00450799">
        <w:rPr>
          <w:rFonts w:ascii="Times New Roman" w:hAnsi="Times New Roman" w:cs="Times New Roman"/>
          <w:sz w:val="28"/>
          <w:szCs w:val="28"/>
        </w:rPr>
        <w:t>основании итоговой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Pr="00450799">
        <w:rPr>
          <w:rFonts w:ascii="Times New Roman" w:hAnsi="Times New Roman" w:cs="Times New Roman"/>
          <w:sz w:val="28"/>
          <w:szCs w:val="28"/>
        </w:rPr>
        <w:t>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квотой,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>ргкомитетом,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определяет победителей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олимпиады.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lastRenderedPageBreak/>
        <w:t>Окончательные итоги олимпиады подводятся на заключительном заседании жюри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завершения процесса рассмотрения всех поданных участниками апелляций.  </w:t>
      </w:r>
    </w:p>
    <w:p w:rsidR="00FB3FAF" w:rsidRPr="00450799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результаты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этапа олимпиады,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протоколы жюри муниципального этапа, подписанные председателем жюри, а также всеми членами жюри.  </w:t>
      </w: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Официальным объявлением итогов олимпиады считается вывешенная на всеобщее обозрение в месте проведения олимпиады или вывешенная в Интернете на сайте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799">
        <w:rPr>
          <w:rFonts w:ascii="Times New Roman" w:hAnsi="Times New Roman" w:cs="Times New Roman"/>
          <w:sz w:val="28"/>
          <w:szCs w:val="28"/>
        </w:rPr>
        <w:t>рганизатора этапа итоговая</w:t>
      </w:r>
      <w:r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Pr="00450799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выполнения олимпиадных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подписями председателя и членов жюри. </w:t>
      </w: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FAF" w:rsidRDefault="00FB3FAF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3FAF" w:rsidSect="0022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F80" w:rsidRDefault="00B72F80" w:rsidP="00961483">
      <w:pPr>
        <w:spacing w:after="0" w:line="240" w:lineRule="auto"/>
      </w:pPr>
      <w:r>
        <w:separator/>
      </w:r>
    </w:p>
  </w:endnote>
  <w:endnote w:type="continuationSeparator" w:id="0">
    <w:p w:rsidR="00B72F80" w:rsidRDefault="00B72F80" w:rsidP="0096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F80" w:rsidRDefault="00B72F80" w:rsidP="00961483">
      <w:pPr>
        <w:spacing w:after="0" w:line="240" w:lineRule="auto"/>
      </w:pPr>
      <w:r>
        <w:separator/>
      </w:r>
    </w:p>
  </w:footnote>
  <w:footnote w:type="continuationSeparator" w:id="0">
    <w:p w:rsidR="00B72F80" w:rsidRDefault="00B72F80" w:rsidP="0096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697F"/>
    <w:multiLevelType w:val="hybridMultilevel"/>
    <w:tmpl w:val="EC8AF8CE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0161261"/>
    <w:multiLevelType w:val="hybridMultilevel"/>
    <w:tmpl w:val="86943A5C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CD"/>
    <w:rsid w:val="00053554"/>
    <w:rsid w:val="000943B5"/>
    <w:rsid w:val="000B3F7D"/>
    <w:rsid w:val="000B42A5"/>
    <w:rsid w:val="000E26CD"/>
    <w:rsid w:val="000E4561"/>
    <w:rsid w:val="000F62FB"/>
    <w:rsid w:val="00147B8E"/>
    <w:rsid w:val="001773F9"/>
    <w:rsid w:val="00191CFC"/>
    <w:rsid w:val="00206772"/>
    <w:rsid w:val="00220DD0"/>
    <w:rsid w:val="0026665E"/>
    <w:rsid w:val="002B55C9"/>
    <w:rsid w:val="002F4C62"/>
    <w:rsid w:val="00321833"/>
    <w:rsid w:val="00344635"/>
    <w:rsid w:val="003522F6"/>
    <w:rsid w:val="003618A4"/>
    <w:rsid w:val="00403889"/>
    <w:rsid w:val="00450799"/>
    <w:rsid w:val="00454172"/>
    <w:rsid w:val="0048449F"/>
    <w:rsid w:val="00490A85"/>
    <w:rsid w:val="00495628"/>
    <w:rsid w:val="004B1AFF"/>
    <w:rsid w:val="00507672"/>
    <w:rsid w:val="005D6E02"/>
    <w:rsid w:val="005E07EE"/>
    <w:rsid w:val="006327D0"/>
    <w:rsid w:val="006E4F10"/>
    <w:rsid w:val="006E70CD"/>
    <w:rsid w:val="00725336"/>
    <w:rsid w:val="00781E08"/>
    <w:rsid w:val="0078307C"/>
    <w:rsid w:val="0082448C"/>
    <w:rsid w:val="008B096C"/>
    <w:rsid w:val="008C07DA"/>
    <w:rsid w:val="008C4102"/>
    <w:rsid w:val="00961483"/>
    <w:rsid w:val="00984339"/>
    <w:rsid w:val="009B60B3"/>
    <w:rsid w:val="00A27D19"/>
    <w:rsid w:val="00A825DF"/>
    <w:rsid w:val="00A82A7A"/>
    <w:rsid w:val="00AC5350"/>
    <w:rsid w:val="00B22DE8"/>
    <w:rsid w:val="00B72F80"/>
    <w:rsid w:val="00BA158C"/>
    <w:rsid w:val="00BB53F2"/>
    <w:rsid w:val="00C53153"/>
    <w:rsid w:val="00CF7A68"/>
    <w:rsid w:val="00D73583"/>
    <w:rsid w:val="00D942F4"/>
    <w:rsid w:val="00DE67C0"/>
    <w:rsid w:val="00E47928"/>
    <w:rsid w:val="00E5150B"/>
    <w:rsid w:val="00E527D8"/>
    <w:rsid w:val="00E54629"/>
    <w:rsid w:val="00E57859"/>
    <w:rsid w:val="00E84A5A"/>
    <w:rsid w:val="00E96D13"/>
    <w:rsid w:val="00EB70EA"/>
    <w:rsid w:val="00FB3FAF"/>
    <w:rsid w:val="00FD040B"/>
    <w:rsid w:val="00FD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D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672"/>
    <w:pPr>
      <w:ind w:left="720"/>
    </w:pPr>
  </w:style>
  <w:style w:type="paragraph" w:styleId="a4">
    <w:name w:val="footnote text"/>
    <w:basedOn w:val="a"/>
    <w:link w:val="a5"/>
    <w:uiPriority w:val="99"/>
    <w:semiHidden/>
    <w:rsid w:val="00961483"/>
    <w:pPr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961483"/>
    <w:rPr>
      <w:sz w:val="20"/>
      <w:szCs w:val="20"/>
    </w:rPr>
  </w:style>
  <w:style w:type="character" w:styleId="a6">
    <w:name w:val="footnote reference"/>
    <w:basedOn w:val="a0"/>
    <w:uiPriority w:val="99"/>
    <w:semiHidden/>
    <w:rsid w:val="00961483"/>
    <w:rPr>
      <w:vertAlign w:val="superscript"/>
    </w:rPr>
  </w:style>
  <w:style w:type="character" w:styleId="a7">
    <w:name w:val="Hyperlink"/>
    <w:basedOn w:val="a0"/>
    <w:uiPriority w:val="99"/>
    <w:rsid w:val="004B1AFF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Светлана Александров</cp:lastModifiedBy>
  <cp:revision>26</cp:revision>
  <dcterms:created xsi:type="dcterms:W3CDTF">2016-09-15T07:12:00Z</dcterms:created>
  <dcterms:modified xsi:type="dcterms:W3CDTF">2022-11-07T11:04:00Z</dcterms:modified>
</cp:coreProperties>
</file>